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D8E" w:rsidRPr="00442DBB" w:rsidRDefault="00DF4D8E" w:rsidP="00DF4D8E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sz w:val="32"/>
          <w:szCs w:val="28"/>
          <w:lang w:val="ru-RU" w:eastAsia="uk-UA"/>
        </w:rPr>
      </w:pPr>
      <w:r w:rsidRPr="00442DBB">
        <w:rPr>
          <w:rFonts w:ascii="Times New Roman" w:eastAsia="Times New Roman" w:hAnsi="Times New Roman"/>
          <w:b/>
          <w:sz w:val="32"/>
          <w:szCs w:val="28"/>
          <w:lang w:val="ru-RU" w:eastAsia="uk-UA"/>
        </w:rPr>
        <w:t>ТРЕБОВАНИЯ ДЛЯ ПУБЛИКАЦИИ СТАТ</w:t>
      </w:r>
      <w:r w:rsidRPr="00442DBB">
        <w:rPr>
          <w:rFonts w:ascii="Times New Roman" w:eastAsia="Times New Roman" w:hAnsi="Times New Roman"/>
          <w:b/>
          <w:sz w:val="32"/>
          <w:szCs w:val="28"/>
          <w:lang w:val="en-US" w:eastAsia="uk-UA"/>
        </w:rPr>
        <w:t>ЕЙ</w:t>
      </w:r>
      <w:r w:rsidRPr="00442DBB">
        <w:rPr>
          <w:rFonts w:ascii="Times New Roman" w:eastAsia="Times New Roman" w:hAnsi="Times New Roman"/>
          <w:b/>
          <w:sz w:val="32"/>
          <w:szCs w:val="28"/>
          <w:lang w:val="ru-RU" w:eastAsia="uk-UA"/>
        </w:rPr>
        <w:t xml:space="preserve"> В СБОРНИКЕ</w:t>
      </w:r>
    </w:p>
    <w:p w:rsidR="00DF4D8E" w:rsidRPr="008C3C87" w:rsidRDefault="00DF4D8E" w:rsidP="00DF4D8E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</w:pPr>
    </w:p>
    <w:p w:rsidR="00DF4D8E" w:rsidRDefault="00073C2B" w:rsidP="00DF4D8E">
      <w:pPr>
        <w:spacing w:after="0" w:line="360" w:lineRule="auto"/>
        <w:ind w:firstLine="851"/>
        <w:jc w:val="both"/>
        <w:rPr>
          <w:rFonts w:ascii="Times New Roman" w:eastAsia="Times New Roman" w:hAnsi="Times New Roman"/>
          <w:bCs/>
          <w:color w:val="000000" w:themeColor="text1"/>
          <w:sz w:val="28"/>
          <w:szCs w:val="28"/>
          <w:lang w:eastAsia="uk-UA"/>
        </w:rPr>
      </w:pPr>
      <w:proofErr w:type="spellStart"/>
      <w:r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Научная</w:t>
      </w:r>
      <w:proofErr w:type="spellEnd"/>
      <w:r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с</w:t>
      </w:r>
      <w:r w:rsidR="00DF4D8E"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татья</w:t>
      </w:r>
      <w:proofErr w:type="spellEnd"/>
      <w:r w:rsidR="00DF4D8E"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="00DF4D8E"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должна</w:t>
      </w:r>
      <w:proofErr w:type="spellEnd"/>
      <w:r w:rsidR="00DF4D8E"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="00DF4D8E"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соответствовать</w:t>
      </w:r>
      <w:proofErr w:type="spellEnd"/>
      <w:r w:rsidR="00DF4D8E"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="00DF4D8E"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медиевистической</w:t>
      </w:r>
      <w:proofErr w:type="spellEnd"/>
      <w:r w:rsidR="00DF4D8E"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="00DF4D8E"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тематике</w:t>
      </w:r>
      <w:proofErr w:type="spellEnd"/>
      <w:r w:rsidR="00DF4D8E"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="00DF4D8E"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или</w:t>
      </w:r>
      <w:proofErr w:type="spellEnd"/>
      <w:r w:rsidR="00DF4D8E"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="00DF4D8E"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касательной</w:t>
      </w:r>
      <w:proofErr w:type="spellEnd"/>
      <w:r w:rsidR="00DF4D8E"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.</w:t>
      </w:r>
      <w:r w:rsidR="00DF4D8E"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ru-RU" w:eastAsia="uk-UA"/>
        </w:rPr>
        <w:t xml:space="preserve"> </w:t>
      </w:r>
    </w:p>
    <w:p w:rsidR="00DF4D8E" w:rsidRPr="003D7E01" w:rsidRDefault="00DF4D8E" w:rsidP="00DF4D8E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</w:pPr>
      <w:r w:rsidRPr="008C3C87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В </w:t>
      </w:r>
      <w:proofErr w:type="spellStart"/>
      <w:r w:rsidRPr="008C3C87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статье</w:t>
      </w:r>
      <w:proofErr w:type="spellEnd"/>
      <w:r w:rsidRPr="008C3C87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придерживаться</w:t>
      </w:r>
      <w:proofErr w:type="spellEnd"/>
      <w:r w:rsidRPr="008C3C87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следующего</w:t>
      </w:r>
      <w:proofErr w:type="spellEnd"/>
      <w:r w:rsidRPr="008C3C87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расположения</w:t>
      </w:r>
      <w:proofErr w:type="spellEnd"/>
      <w:r w:rsidRPr="008C3C87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элементов</w:t>
      </w:r>
      <w:proofErr w:type="spellEnd"/>
      <w:r w:rsidRPr="008C3C87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:</w:t>
      </w:r>
    </w:p>
    <w:p w:rsidR="00DF4D8E" w:rsidRPr="00413510" w:rsidRDefault="00DF4D8E" w:rsidP="00DF4D8E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</w:pP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название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статьи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;</w:t>
      </w:r>
    </w:p>
    <w:p w:rsidR="00DF4D8E" w:rsidRPr="00413510" w:rsidRDefault="00DF4D8E" w:rsidP="00DF4D8E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</w:pP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фамилия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, </w:t>
      </w: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имя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, </w:t>
      </w: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отчество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автора;</w:t>
      </w:r>
    </w:p>
    <w:p w:rsidR="00DF4D8E" w:rsidRPr="00413510" w:rsidRDefault="00DF4D8E" w:rsidP="00DF4D8E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</w:pP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учебное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заведение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или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другое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учреждение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, </w:t>
      </w: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где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учится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или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работает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 автор;</w:t>
      </w:r>
    </w:p>
    <w:p w:rsidR="00DF4D8E" w:rsidRPr="00413510" w:rsidRDefault="00DF4D8E" w:rsidP="00DF4D8E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</w:pP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должность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, </w:t>
      </w: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ученая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степень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автора;</w:t>
      </w:r>
    </w:p>
    <w:p w:rsidR="00DF4D8E" w:rsidRPr="00413510" w:rsidRDefault="00DF4D8E" w:rsidP="00DF4D8E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</w:pP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контактные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телефоны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, адрес </w:t>
      </w: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электронной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почты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;</w:t>
      </w:r>
    </w:p>
    <w:p w:rsidR="00DF4D8E" w:rsidRPr="00413510" w:rsidRDefault="00DF4D8E" w:rsidP="00DF4D8E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val="ru-RU" w:eastAsia="uk-UA"/>
        </w:rPr>
      </w:pPr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резюме (</w:t>
      </w: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анотация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) </w:t>
      </w: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русском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языке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(не </w:t>
      </w: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более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500 </w:t>
      </w: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знаков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с </w:t>
      </w: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пробелами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). </w:t>
      </w: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Ключевые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слова (3-7 </w:t>
      </w:r>
      <w:proofErr w:type="spellStart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слов</w:t>
      </w:r>
      <w:proofErr w:type="spellEnd"/>
      <w:r w:rsidRPr="00413510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);</w:t>
      </w:r>
      <w:r w:rsidRPr="00413510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</w:p>
    <w:p w:rsidR="00DF4D8E" w:rsidRPr="00475B06" w:rsidRDefault="00DF4D8E" w:rsidP="00DF4D8E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475B06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Скобки</w:t>
      </w:r>
      <w:r>
        <w:rPr>
          <w:rFonts w:ascii="Times New Roman" w:eastAsia="Times New Roman" w:hAnsi="Times New Roman"/>
          <w:bCs/>
          <w:color w:val="000000" w:themeColor="text1"/>
          <w:sz w:val="28"/>
          <w:szCs w:val="28"/>
          <w:lang w:eastAsia="uk-UA"/>
        </w:rPr>
        <w:t xml:space="preserve"> – </w:t>
      </w:r>
      <w:proofErr w:type="spellStart"/>
      <w:r>
        <w:rPr>
          <w:rFonts w:ascii="Times New Roman" w:eastAsia="Times New Roman" w:hAnsi="Times New Roman"/>
          <w:bCs/>
          <w:color w:val="000000" w:themeColor="text1"/>
          <w:sz w:val="28"/>
          <w:szCs w:val="28"/>
          <w:lang w:eastAsia="uk-UA"/>
        </w:rPr>
        <w:t>только</w:t>
      </w:r>
      <w:proofErr w:type="spellEnd"/>
      <w:r>
        <w:rPr>
          <w:rFonts w:ascii="Times New Roman" w:eastAsia="Times New Roman" w:hAnsi="Times New Roman"/>
          <w:bCs/>
          <w:color w:val="000000" w:themeColor="text1"/>
          <w:sz w:val="28"/>
          <w:szCs w:val="28"/>
          <w:lang w:eastAsia="uk-UA"/>
        </w:rPr>
        <w:t xml:space="preserve"> </w:t>
      </w:r>
      <w:r w:rsidRPr="00300A41">
        <w:rPr>
          <w:rFonts w:ascii="Times New Roman" w:hAnsi="Times New Roman"/>
          <w:b/>
          <w:sz w:val="28"/>
          <w:szCs w:val="28"/>
        </w:rPr>
        <w:t>« »</w:t>
      </w:r>
    </w:p>
    <w:p w:rsidR="00DF4D8E" w:rsidRDefault="00DF4D8E" w:rsidP="00DF4D8E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en-US" w:eastAsia="uk-UA"/>
        </w:rPr>
      </w:pPr>
      <w:r w:rsidRPr="008C3C87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Шрифт и абзац</w:t>
      </w:r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. Шрифт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Times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New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Roman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.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Размер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кегля – 14.</w:t>
      </w:r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br/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Междустрочный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интервал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–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полуторный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. </w:t>
      </w:r>
      <w:proofErr w:type="spellStart"/>
      <w:r w:rsidRPr="008C3C87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Объем</w:t>
      </w:r>
      <w:proofErr w:type="spellEnd"/>
      <w:r w:rsidRPr="008C3C87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.</w:t>
      </w:r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 Текст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статьи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не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должен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превышать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1</w:t>
      </w:r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2</w:t>
      </w:r>
      <w:r w:rsidR="00073C2B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-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4</w:t>
      </w:r>
      <w:r w:rsidR="00073C2B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0</w:t>
      </w:r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тыс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.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знаков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с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пробелами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. </w:t>
      </w:r>
      <w:proofErr w:type="spellStart"/>
      <w:r w:rsidRPr="00413510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uk-UA"/>
        </w:rPr>
        <w:t>Примечания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–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сквозные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,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заключѐ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нные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в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квадратные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скобки. В скобках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указывается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порядковый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номер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работы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из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списка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литературы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и, через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запятую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,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страница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.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Например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[4, c. 57].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Несколько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работ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перечисляются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через точку с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запятой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.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Между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элементами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в скобках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обязательно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должны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присутствовать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пробелы</w:t>
      </w:r>
      <w:proofErr w:type="spellEnd"/>
      <w:r w:rsidRPr="008C3C87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.</w:t>
      </w:r>
    </w:p>
    <w:p w:rsidR="00DF4D8E" w:rsidRPr="00DF4D8E" w:rsidRDefault="00DF4D8E" w:rsidP="00DF4D8E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en-US" w:eastAsia="uk-UA"/>
        </w:rPr>
      </w:pPr>
    </w:p>
    <w:p w:rsidR="00DF4D8E" w:rsidRPr="00DF4D8E" w:rsidRDefault="00DF4D8E" w:rsidP="00DF4D8E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color w:val="FF0000"/>
          <w:sz w:val="28"/>
          <w:szCs w:val="18"/>
          <w:lang w:val="en-US" w:eastAsia="uk-UA"/>
        </w:rPr>
      </w:pPr>
      <w:r w:rsidRPr="00DF4D8E">
        <w:rPr>
          <w:rFonts w:ascii="Times New Roman" w:eastAsia="Times New Roman" w:hAnsi="Times New Roman"/>
          <w:b/>
          <w:color w:val="FF0000"/>
          <w:sz w:val="28"/>
          <w:szCs w:val="28"/>
          <w:lang w:eastAsia="uk-UA"/>
        </w:rPr>
        <w:t>П</w:t>
      </w:r>
      <w:proofErr w:type="spellStart"/>
      <w:r w:rsidRPr="00DF4D8E">
        <w:rPr>
          <w:rFonts w:ascii="Times New Roman" w:eastAsia="Times New Roman" w:hAnsi="Times New Roman"/>
          <w:b/>
          <w:color w:val="FF0000"/>
          <w:sz w:val="28"/>
          <w:szCs w:val="28"/>
          <w:lang w:val="en-US" w:eastAsia="uk-UA"/>
        </w:rPr>
        <w:t>римеры</w:t>
      </w:r>
      <w:proofErr w:type="spellEnd"/>
      <w:r w:rsidRPr="00DF4D8E">
        <w:rPr>
          <w:rFonts w:ascii="Times New Roman" w:eastAsia="Times New Roman" w:hAnsi="Times New Roman"/>
          <w:b/>
          <w:color w:val="FF0000"/>
          <w:sz w:val="28"/>
          <w:szCs w:val="28"/>
          <w:lang w:val="en-US" w:eastAsia="uk-UA"/>
        </w:rPr>
        <w:t xml:space="preserve"> </w:t>
      </w:r>
      <w:proofErr w:type="spellStart"/>
      <w:r w:rsidRPr="00DF4D8E">
        <w:rPr>
          <w:rFonts w:ascii="Times New Roman" w:eastAsia="Times New Roman" w:hAnsi="Times New Roman"/>
          <w:b/>
          <w:color w:val="FF0000"/>
          <w:sz w:val="28"/>
          <w:szCs w:val="28"/>
          <w:lang w:val="en-US" w:eastAsia="uk-UA"/>
        </w:rPr>
        <w:t>того</w:t>
      </w:r>
      <w:proofErr w:type="spellEnd"/>
      <w:r w:rsidRPr="00DF4D8E">
        <w:rPr>
          <w:rFonts w:ascii="Times New Roman" w:eastAsia="Times New Roman" w:hAnsi="Times New Roman"/>
          <w:b/>
          <w:color w:val="FF0000"/>
          <w:sz w:val="28"/>
          <w:szCs w:val="28"/>
          <w:lang w:val="en-US" w:eastAsia="uk-UA"/>
        </w:rPr>
        <w:t xml:space="preserve">, </w:t>
      </w:r>
      <w:proofErr w:type="spellStart"/>
      <w:r w:rsidRPr="00DF4D8E">
        <w:rPr>
          <w:rFonts w:ascii="Times New Roman" w:eastAsia="Times New Roman" w:hAnsi="Times New Roman"/>
          <w:b/>
          <w:color w:val="FF0000"/>
          <w:sz w:val="28"/>
          <w:szCs w:val="28"/>
          <w:lang w:val="en-US" w:eastAsia="uk-UA"/>
        </w:rPr>
        <w:t>как</w:t>
      </w:r>
      <w:proofErr w:type="spellEnd"/>
      <w:r w:rsidRPr="00DF4D8E">
        <w:rPr>
          <w:rFonts w:ascii="Times New Roman" w:eastAsia="Times New Roman" w:hAnsi="Times New Roman"/>
          <w:b/>
          <w:color w:val="FF0000"/>
          <w:sz w:val="28"/>
          <w:szCs w:val="28"/>
          <w:lang w:val="en-US" w:eastAsia="uk-UA"/>
        </w:rPr>
        <w:t xml:space="preserve"> </w:t>
      </w:r>
      <w:proofErr w:type="spellStart"/>
      <w:r w:rsidRPr="00DF4D8E">
        <w:rPr>
          <w:rFonts w:ascii="Times New Roman" w:eastAsia="Times New Roman" w:hAnsi="Times New Roman"/>
          <w:b/>
          <w:color w:val="FF0000"/>
          <w:sz w:val="28"/>
          <w:szCs w:val="28"/>
          <w:lang w:val="en-US" w:eastAsia="uk-UA"/>
        </w:rPr>
        <w:t>оформлять</w:t>
      </w:r>
      <w:proofErr w:type="spellEnd"/>
      <w:r w:rsidRPr="00DF4D8E">
        <w:rPr>
          <w:rFonts w:ascii="Times New Roman" w:eastAsia="Times New Roman" w:hAnsi="Times New Roman"/>
          <w:b/>
          <w:color w:val="FF0000"/>
          <w:sz w:val="28"/>
          <w:szCs w:val="28"/>
          <w:lang w:val="en-US" w:eastAsia="uk-UA"/>
        </w:rPr>
        <w:t xml:space="preserve"> </w:t>
      </w:r>
      <w:proofErr w:type="spellStart"/>
      <w:r w:rsidRPr="00DF4D8E">
        <w:rPr>
          <w:rFonts w:ascii="Times New Roman" w:eastAsia="Times New Roman" w:hAnsi="Times New Roman"/>
          <w:b/>
          <w:color w:val="FF0000"/>
          <w:sz w:val="28"/>
          <w:szCs w:val="28"/>
          <w:lang w:val="en-US" w:eastAsia="uk-UA"/>
        </w:rPr>
        <w:t>ссылки</w:t>
      </w:r>
      <w:proofErr w:type="spellEnd"/>
      <w:r w:rsidRPr="00DF4D8E">
        <w:rPr>
          <w:rFonts w:ascii="Times New Roman" w:eastAsia="Times New Roman" w:hAnsi="Times New Roman"/>
          <w:color w:val="FF0000"/>
          <w:sz w:val="28"/>
          <w:szCs w:val="28"/>
          <w:lang w:val="en-US" w:eastAsia="uk-UA"/>
        </w:rPr>
        <w:t xml:space="preserve">, </w:t>
      </w:r>
    </w:p>
    <w:p w:rsidR="00DF4D8E" w:rsidRPr="006717DB" w:rsidRDefault="00DF4D8E" w:rsidP="00DF4D8E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sz w:val="28"/>
          <w:szCs w:val="18"/>
          <w:lang w:val="en-US" w:eastAsia="uk-UA"/>
        </w:rPr>
      </w:pPr>
    </w:p>
    <w:p w:rsidR="00DF4D8E" w:rsidRPr="006717DB" w:rsidRDefault="00DF4D8E" w:rsidP="00DF4D8E">
      <w:pPr>
        <w:pStyle w:val="a4"/>
        <w:numPr>
          <w:ilvl w:val="0"/>
          <w:numId w:val="2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6717DB">
        <w:rPr>
          <w:rFonts w:ascii="Times New Roman" w:hAnsi="Times New Roman"/>
          <w:sz w:val="28"/>
          <w:szCs w:val="28"/>
        </w:rPr>
        <w:t xml:space="preserve">Ахмед </w:t>
      </w:r>
      <w:proofErr w:type="spellStart"/>
      <w:r w:rsidRPr="006717DB">
        <w:rPr>
          <w:rFonts w:ascii="Times New Roman" w:hAnsi="Times New Roman"/>
          <w:sz w:val="28"/>
          <w:szCs w:val="28"/>
        </w:rPr>
        <w:t>ибн–Яхья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Белазури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. Книга </w:t>
      </w:r>
      <w:proofErr w:type="spellStart"/>
      <w:r w:rsidRPr="006717DB">
        <w:rPr>
          <w:rFonts w:ascii="Times New Roman" w:hAnsi="Times New Roman"/>
          <w:sz w:val="28"/>
          <w:szCs w:val="28"/>
        </w:rPr>
        <w:t>завоевания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стран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. // </w:t>
      </w:r>
      <w:proofErr w:type="spellStart"/>
      <w:r w:rsidRPr="006717DB">
        <w:rPr>
          <w:rFonts w:ascii="Times New Roman" w:hAnsi="Times New Roman"/>
          <w:sz w:val="28"/>
          <w:szCs w:val="28"/>
        </w:rPr>
        <w:t>Хрестоматия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по </w:t>
      </w:r>
      <w:proofErr w:type="spellStart"/>
      <w:r w:rsidRPr="006717DB">
        <w:rPr>
          <w:rFonts w:ascii="Times New Roman" w:hAnsi="Times New Roman"/>
          <w:sz w:val="28"/>
          <w:szCs w:val="28"/>
        </w:rPr>
        <w:t>истории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халифата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/ </w:t>
      </w:r>
      <w:proofErr w:type="spellStart"/>
      <w:r w:rsidRPr="006717DB">
        <w:rPr>
          <w:rFonts w:ascii="Times New Roman" w:hAnsi="Times New Roman"/>
          <w:sz w:val="28"/>
          <w:szCs w:val="28"/>
        </w:rPr>
        <w:t>Сост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6717DB">
        <w:rPr>
          <w:rFonts w:ascii="Times New Roman" w:hAnsi="Times New Roman"/>
          <w:sz w:val="28"/>
          <w:szCs w:val="28"/>
        </w:rPr>
        <w:t>Надирадзе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Л.И. – Москва. 1968. – С. 19–21, 33–35, 40–42.</w:t>
      </w:r>
    </w:p>
    <w:p w:rsidR="00DF4D8E" w:rsidRPr="006717DB" w:rsidRDefault="00DF4D8E" w:rsidP="00DF4D8E">
      <w:pPr>
        <w:pStyle w:val="a4"/>
        <w:numPr>
          <w:ilvl w:val="0"/>
          <w:numId w:val="2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717DB">
        <w:rPr>
          <w:rFonts w:ascii="Times New Roman" w:hAnsi="Times New Roman"/>
          <w:sz w:val="28"/>
          <w:szCs w:val="28"/>
        </w:rPr>
        <w:t>Бартольд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В. </w:t>
      </w:r>
      <w:proofErr w:type="spellStart"/>
      <w:r w:rsidRPr="006717DB">
        <w:rPr>
          <w:rFonts w:ascii="Times New Roman" w:hAnsi="Times New Roman"/>
          <w:sz w:val="28"/>
          <w:szCs w:val="28"/>
        </w:rPr>
        <w:t>Сочинения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: В 9–ти т. / </w:t>
      </w:r>
      <w:proofErr w:type="spellStart"/>
      <w:r w:rsidRPr="006717DB">
        <w:rPr>
          <w:rFonts w:ascii="Times New Roman" w:hAnsi="Times New Roman"/>
          <w:sz w:val="28"/>
          <w:szCs w:val="28"/>
        </w:rPr>
        <w:t>Василий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Бартольд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. – Москва, 1966. – Т. 6. </w:t>
      </w:r>
      <w:proofErr w:type="spellStart"/>
      <w:r w:rsidRPr="006717DB">
        <w:rPr>
          <w:rFonts w:ascii="Times New Roman" w:hAnsi="Times New Roman"/>
          <w:sz w:val="28"/>
          <w:szCs w:val="28"/>
        </w:rPr>
        <w:t>Работы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по </w:t>
      </w:r>
      <w:proofErr w:type="spellStart"/>
      <w:r w:rsidRPr="006717DB">
        <w:rPr>
          <w:rFonts w:ascii="Times New Roman" w:hAnsi="Times New Roman"/>
          <w:sz w:val="28"/>
          <w:szCs w:val="28"/>
        </w:rPr>
        <w:t>истории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ислама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6717DB">
        <w:rPr>
          <w:rFonts w:ascii="Times New Roman" w:hAnsi="Times New Roman"/>
          <w:sz w:val="28"/>
          <w:szCs w:val="28"/>
        </w:rPr>
        <w:t>арабского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халифата</w:t>
      </w:r>
      <w:proofErr w:type="spellEnd"/>
      <w:r w:rsidRPr="006717DB">
        <w:rPr>
          <w:rFonts w:ascii="Times New Roman" w:hAnsi="Times New Roman"/>
          <w:sz w:val="28"/>
          <w:szCs w:val="28"/>
        </w:rPr>
        <w:t>. – 632 с.</w:t>
      </w:r>
    </w:p>
    <w:p w:rsidR="00DF4D8E" w:rsidRPr="006717DB" w:rsidRDefault="00DF4D8E" w:rsidP="00DF4D8E">
      <w:pPr>
        <w:pStyle w:val="a4"/>
        <w:numPr>
          <w:ilvl w:val="0"/>
          <w:numId w:val="2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717DB">
        <w:rPr>
          <w:rFonts w:ascii="Times New Roman" w:hAnsi="Times New Roman"/>
          <w:sz w:val="28"/>
          <w:szCs w:val="28"/>
        </w:rPr>
        <w:lastRenderedPageBreak/>
        <w:t>Бубенок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О. </w:t>
      </w:r>
      <w:proofErr w:type="spellStart"/>
      <w:r w:rsidRPr="006717DB">
        <w:rPr>
          <w:rFonts w:ascii="Times New Roman" w:hAnsi="Times New Roman"/>
          <w:sz w:val="28"/>
          <w:szCs w:val="28"/>
        </w:rPr>
        <w:t>Евреи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6717DB">
        <w:rPr>
          <w:rFonts w:ascii="Times New Roman" w:hAnsi="Times New Roman"/>
          <w:sz w:val="28"/>
          <w:szCs w:val="28"/>
        </w:rPr>
        <w:t>арабы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Палестины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6717DB">
        <w:rPr>
          <w:rFonts w:ascii="Times New Roman" w:hAnsi="Times New Roman"/>
          <w:sz w:val="28"/>
          <w:szCs w:val="28"/>
        </w:rPr>
        <w:t>Сирии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в </w:t>
      </w:r>
      <w:proofErr w:type="spellStart"/>
      <w:r w:rsidRPr="006717DB">
        <w:rPr>
          <w:rFonts w:ascii="Times New Roman" w:hAnsi="Times New Roman"/>
          <w:sz w:val="28"/>
          <w:szCs w:val="28"/>
        </w:rPr>
        <w:t>конце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VI – </w:t>
      </w:r>
      <w:proofErr w:type="spellStart"/>
      <w:r w:rsidRPr="006717DB">
        <w:rPr>
          <w:rFonts w:ascii="Times New Roman" w:hAnsi="Times New Roman"/>
          <w:sz w:val="28"/>
          <w:szCs w:val="28"/>
        </w:rPr>
        <w:t>начале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VII в. / Олег </w:t>
      </w:r>
      <w:proofErr w:type="spellStart"/>
      <w:r w:rsidRPr="006717DB">
        <w:rPr>
          <w:rFonts w:ascii="Times New Roman" w:hAnsi="Times New Roman"/>
          <w:sz w:val="28"/>
          <w:szCs w:val="28"/>
        </w:rPr>
        <w:t>Бубенок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// Східний світ. – № 1. – 1999. – C. 56–77.</w:t>
      </w:r>
    </w:p>
    <w:p w:rsidR="00DF4D8E" w:rsidRPr="006717DB" w:rsidRDefault="00DF4D8E" w:rsidP="00DF4D8E">
      <w:pPr>
        <w:pStyle w:val="a4"/>
        <w:numPr>
          <w:ilvl w:val="0"/>
          <w:numId w:val="2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717DB">
        <w:rPr>
          <w:rFonts w:ascii="Times New Roman" w:hAnsi="Times New Roman"/>
          <w:sz w:val="28"/>
          <w:szCs w:val="28"/>
        </w:rPr>
        <w:t>Конституция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Медины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[622 рік]. – [Електронний ресурс]. – Режим доступу: </w:t>
      </w:r>
      <w:hyperlink r:id="rId5" w:history="1">
        <w:r w:rsidRPr="006717DB">
          <w:rPr>
            <w:rStyle w:val="a3"/>
            <w:rFonts w:ascii="Times New Roman" w:hAnsi="Times New Roman"/>
            <w:sz w:val="28"/>
            <w:szCs w:val="28"/>
          </w:rPr>
          <w:t>http://www.worldislamlaw.ru/archives/126</w:t>
        </w:r>
      </w:hyperlink>
      <w:r w:rsidRPr="006717DB">
        <w:rPr>
          <w:rFonts w:ascii="Times New Roman" w:hAnsi="Times New Roman"/>
          <w:sz w:val="28"/>
          <w:szCs w:val="28"/>
        </w:rPr>
        <w:t xml:space="preserve"> </w:t>
      </w:r>
    </w:p>
    <w:p w:rsidR="00DF4D8E" w:rsidRPr="006717DB" w:rsidRDefault="00DF4D8E" w:rsidP="00DF4D8E">
      <w:pPr>
        <w:pStyle w:val="a4"/>
        <w:numPr>
          <w:ilvl w:val="0"/>
          <w:numId w:val="2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717DB">
        <w:rPr>
          <w:rFonts w:ascii="Times New Roman" w:hAnsi="Times New Roman"/>
          <w:sz w:val="28"/>
          <w:szCs w:val="28"/>
        </w:rPr>
        <w:t>Юзбашян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К. </w:t>
      </w:r>
      <w:proofErr w:type="spellStart"/>
      <w:r w:rsidRPr="006717DB">
        <w:rPr>
          <w:rFonts w:ascii="Times New Roman" w:hAnsi="Times New Roman"/>
          <w:sz w:val="28"/>
          <w:szCs w:val="28"/>
        </w:rPr>
        <w:t>Армянские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государства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эпохи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Багратидов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6717DB">
        <w:rPr>
          <w:rFonts w:ascii="Times New Roman" w:hAnsi="Times New Roman"/>
          <w:sz w:val="28"/>
          <w:szCs w:val="28"/>
        </w:rPr>
        <w:t>Византия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IX–XI </w:t>
      </w:r>
      <w:proofErr w:type="spellStart"/>
      <w:r w:rsidRPr="006717DB">
        <w:rPr>
          <w:rFonts w:ascii="Times New Roman" w:hAnsi="Times New Roman"/>
          <w:sz w:val="28"/>
          <w:szCs w:val="28"/>
        </w:rPr>
        <w:t>вв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. / </w:t>
      </w:r>
      <w:proofErr w:type="spellStart"/>
      <w:r w:rsidRPr="006717DB">
        <w:rPr>
          <w:rFonts w:ascii="Times New Roman" w:hAnsi="Times New Roman"/>
          <w:sz w:val="28"/>
          <w:szCs w:val="28"/>
        </w:rPr>
        <w:t>Карен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Юзбашян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– Москва, 1988. – 305 с.</w:t>
      </w:r>
    </w:p>
    <w:p w:rsidR="00DF4D8E" w:rsidRPr="006717DB" w:rsidRDefault="00DF4D8E" w:rsidP="00DF4D8E">
      <w:pPr>
        <w:pStyle w:val="a4"/>
        <w:numPr>
          <w:ilvl w:val="0"/>
          <w:numId w:val="2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42358">
        <w:rPr>
          <w:rFonts w:ascii="Times New Roman" w:hAnsi="Times New Roman"/>
          <w:sz w:val="28"/>
          <w:szCs w:val="28"/>
        </w:rPr>
        <w:t>Nicolle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D. </w:t>
      </w:r>
      <w:proofErr w:type="spellStart"/>
      <w:r w:rsidRPr="006717DB">
        <w:rPr>
          <w:rFonts w:ascii="Times New Roman" w:hAnsi="Times New Roman"/>
          <w:sz w:val="28"/>
          <w:szCs w:val="28"/>
        </w:rPr>
        <w:t>Yarmuk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636 AD. </w:t>
      </w:r>
      <w:proofErr w:type="spellStart"/>
      <w:r w:rsidRPr="006717DB">
        <w:rPr>
          <w:rFonts w:ascii="Times New Roman" w:hAnsi="Times New Roman"/>
          <w:sz w:val="28"/>
          <w:szCs w:val="28"/>
        </w:rPr>
        <w:t>The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Muslim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Conquest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of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Syria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/ </w:t>
      </w:r>
      <w:proofErr w:type="spellStart"/>
      <w:r w:rsidRPr="006717DB">
        <w:rPr>
          <w:rFonts w:ascii="Times New Roman" w:hAnsi="Times New Roman"/>
          <w:sz w:val="28"/>
          <w:szCs w:val="28"/>
        </w:rPr>
        <w:t>David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Nicolle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. – </w:t>
      </w:r>
      <w:proofErr w:type="spellStart"/>
      <w:r w:rsidRPr="006717DB">
        <w:rPr>
          <w:rFonts w:ascii="Times New Roman" w:hAnsi="Times New Roman"/>
          <w:sz w:val="28"/>
          <w:szCs w:val="28"/>
        </w:rPr>
        <w:t>London</w:t>
      </w:r>
      <w:proofErr w:type="spellEnd"/>
      <w:r w:rsidRPr="006717DB">
        <w:rPr>
          <w:rFonts w:ascii="Times New Roman" w:hAnsi="Times New Roman"/>
          <w:sz w:val="28"/>
          <w:szCs w:val="28"/>
        </w:rPr>
        <w:t>, 1994. – 93 p.</w:t>
      </w:r>
    </w:p>
    <w:p w:rsidR="00DF4D8E" w:rsidRPr="006717DB" w:rsidRDefault="00DF4D8E" w:rsidP="00DF4D8E">
      <w:pPr>
        <w:pStyle w:val="a4"/>
        <w:numPr>
          <w:ilvl w:val="0"/>
          <w:numId w:val="2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6717DB">
        <w:rPr>
          <w:rFonts w:ascii="Times New Roman" w:hAnsi="Times New Roman"/>
          <w:sz w:val="28"/>
          <w:szCs w:val="28"/>
        </w:rPr>
        <w:t>Інтерв’ю проф. Наталі Яковенко газеті «День» (№ 215–216, п’ятниця, 25 листопада 2011 р.).</w:t>
      </w:r>
      <w:r w:rsidRPr="006717DB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717DB">
        <w:rPr>
          <w:rFonts w:ascii="Times New Roman" w:hAnsi="Times New Roman"/>
          <w:sz w:val="28"/>
          <w:szCs w:val="28"/>
        </w:rPr>
        <w:t xml:space="preserve">– [Електронний ресурс]. – Режим доступу: </w:t>
      </w:r>
      <w:hyperlink r:id="rId6" w:history="1">
        <w:r w:rsidRPr="006717DB">
          <w:rPr>
            <w:rStyle w:val="a3"/>
            <w:rFonts w:ascii="Times New Roman" w:hAnsi="Times New Roman"/>
            <w:sz w:val="28"/>
            <w:szCs w:val="28"/>
          </w:rPr>
          <w:t>http://www.day.kiev.ua/uk/article/cuspilstvo/natalya–yakovenko–pidruchnik–ukrayinskoyi–istoriyi–zalishaietsya–bastionom–ura</w:t>
        </w:r>
      </w:hyperlink>
      <w:r w:rsidRPr="006717DB">
        <w:rPr>
          <w:rFonts w:ascii="Times New Roman" w:hAnsi="Times New Roman"/>
          <w:sz w:val="28"/>
          <w:szCs w:val="28"/>
        </w:rPr>
        <w:t xml:space="preserve"> </w:t>
      </w:r>
    </w:p>
    <w:p w:rsidR="00DF4D8E" w:rsidRPr="006717DB" w:rsidRDefault="00DF4D8E" w:rsidP="00DF4D8E">
      <w:pPr>
        <w:pStyle w:val="a4"/>
        <w:numPr>
          <w:ilvl w:val="0"/>
          <w:numId w:val="2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717DB">
        <w:rPr>
          <w:rFonts w:ascii="Times New Roman" w:hAnsi="Times New Roman"/>
          <w:sz w:val="28"/>
          <w:szCs w:val="28"/>
        </w:rPr>
        <w:t>Кеннеди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Х. </w:t>
      </w:r>
      <w:proofErr w:type="spellStart"/>
      <w:r w:rsidRPr="006717DB">
        <w:rPr>
          <w:rFonts w:ascii="Times New Roman" w:hAnsi="Times New Roman"/>
          <w:sz w:val="28"/>
          <w:szCs w:val="28"/>
        </w:rPr>
        <w:t>Великие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арабские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завоевания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/ </w:t>
      </w:r>
      <w:proofErr w:type="spellStart"/>
      <w:r w:rsidRPr="006717DB">
        <w:rPr>
          <w:rFonts w:ascii="Times New Roman" w:hAnsi="Times New Roman"/>
          <w:sz w:val="28"/>
          <w:szCs w:val="28"/>
        </w:rPr>
        <w:t>Хью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17DB">
        <w:rPr>
          <w:rFonts w:ascii="Times New Roman" w:hAnsi="Times New Roman"/>
          <w:sz w:val="28"/>
          <w:szCs w:val="28"/>
        </w:rPr>
        <w:t>Кеннеди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; [Пер. с англ. Г. </w:t>
      </w:r>
      <w:proofErr w:type="spellStart"/>
      <w:r w:rsidRPr="006717DB">
        <w:rPr>
          <w:rFonts w:ascii="Times New Roman" w:hAnsi="Times New Roman"/>
          <w:sz w:val="28"/>
          <w:szCs w:val="28"/>
        </w:rPr>
        <w:t>Соловьевой</w:t>
      </w:r>
      <w:proofErr w:type="spellEnd"/>
      <w:r w:rsidRPr="006717DB">
        <w:rPr>
          <w:rFonts w:ascii="Times New Roman" w:hAnsi="Times New Roman"/>
          <w:sz w:val="28"/>
          <w:szCs w:val="28"/>
        </w:rPr>
        <w:t>]. – Москва, 2009. – 424 с.</w:t>
      </w:r>
    </w:p>
    <w:p w:rsidR="00DF4D8E" w:rsidRDefault="00DF4D8E" w:rsidP="00DF4D8E">
      <w:pPr>
        <w:pStyle w:val="a4"/>
        <w:numPr>
          <w:ilvl w:val="0"/>
          <w:numId w:val="2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6717DB">
        <w:rPr>
          <w:rFonts w:ascii="Times New Roman" w:hAnsi="Times New Roman"/>
          <w:sz w:val="28"/>
          <w:szCs w:val="28"/>
        </w:rPr>
        <w:t xml:space="preserve">Історія Візантії. Вступ до </w:t>
      </w:r>
      <w:proofErr w:type="spellStart"/>
      <w:r w:rsidRPr="006717DB">
        <w:rPr>
          <w:rFonts w:ascii="Times New Roman" w:hAnsi="Times New Roman"/>
          <w:sz w:val="28"/>
          <w:szCs w:val="28"/>
        </w:rPr>
        <w:t>Візантиністики</w:t>
      </w:r>
      <w:proofErr w:type="spellEnd"/>
      <w:r w:rsidRPr="006717DB">
        <w:rPr>
          <w:rFonts w:ascii="Times New Roman" w:hAnsi="Times New Roman"/>
          <w:sz w:val="28"/>
          <w:szCs w:val="28"/>
        </w:rPr>
        <w:t>. / [За ред. С.</w:t>
      </w:r>
      <w:proofErr w:type="spellStart"/>
      <w:r w:rsidRPr="006717DB">
        <w:rPr>
          <w:rFonts w:ascii="Times New Roman" w:hAnsi="Times New Roman"/>
          <w:sz w:val="28"/>
          <w:szCs w:val="28"/>
        </w:rPr>
        <w:t>Сорочана</w:t>
      </w:r>
      <w:proofErr w:type="spellEnd"/>
      <w:r w:rsidRPr="006717DB">
        <w:rPr>
          <w:rFonts w:ascii="Times New Roman" w:hAnsi="Times New Roman"/>
          <w:sz w:val="28"/>
          <w:szCs w:val="28"/>
        </w:rPr>
        <w:t xml:space="preserve"> та Л.</w:t>
      </w:r>
      <w:proofErr w:type="spellStart"/>
      <w:r w:rsidRPr="006717DB">
        <w:rPr>
          <w:rFonts w:ascii="Times New Roman" w:hAnsi="Times New Roman"/>
          <w:sz w:val="28"/>
          <w:szCs w:val="28"/>
        </w:rPr>
        <w:t>Войтовича</w:t>
      </w:r>
      <w:proofErr w:type="spellEnd"/>
      <w:r w:rsidRPr="006717DB">
        <w:rPr>
          <w:rFonts w:ascii="Times New Roman" w:hAnsi="Times New Roman"/>
          <w:sz w:val="28"/>
          <w:szCs w:val="28"/>
        </w:rPr>
        <w:t>]. – Львів, 2011. – 880 с.</w:t>
      </w:r>
    </w:p>
    <w:p w:rsidR="00073C2B" w:rsidRPr="00DD443A" w:rsidRDefault="00073C2B" w:rsidP="00073C2B">
      <w:pPr>
        <w:pStyle w:val="a5"/>
        <w:numPr>
          <w:ilvl w:val="0"/>
          <w:numId w:val="2"/>
        </w:numPr>
        <w:spacing w:line="360" w:lineRule="auto"/>
        <w:ind w:left="0"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Minorsky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V.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Studies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in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Caucasian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History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/ </w:t>
      </w:r>
      <w:r w:rsidRPr="00DD443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Vladimir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Minorsky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. – </w:t>
      </w:r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C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ambridge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, 1953.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– </w:t>
      </w:r>
      <w:r w:rsidRPr="00DD443A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172 p.</w:t>
      </w:r>
    </w:p>
    <w:p w:rsidR="00073C2B" w:rsidRPr="00DD443A" w:rsidRDefault="00073C2B" w:rsidP="00073C2B">
      <w:pPr>
        <w:pStyle w:val="a5"/>
        <w:numPr>
          <w:ilvl w:val="0"/>
          <w:numId w:val="2"/>
        </w:numPr>
        <w:spacing w:line="360" w:lineRule="auto"/>
        <w:ind w:left="0"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proofErr w:type="spellStart"/>
      <w:r w:rsidRPr="00DD443A">
        <w:rPr>
          <w:rFonts w:ascii="Times New Roman" w:hAnsi="Times New Roman" w:cs="Times New Roman"/>
          <w:sz w:val="28"/>
          <w:szCs w:val="28"/>
        </w:rPr>
        <w:t>Toumanoff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C.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Armenia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Georgia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/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Cyril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Toumanoff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//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Cambridge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Medieval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History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Cambridge</w:t>
      </w:r>
      <w:proofErr w:type="spellEnd"/>
      <w:r>
        <w:rPr>
          <w:rFonts w:ascii="Times New Roman" w:hAnsi="Times New Roman" w:cs="Times New Roman"/>
          <w:sz w:val="28"/>
          <w:szCs w:val="28"/>
        </w:rPr>
        <w:t>, 1966.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717DB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DD443A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D443A">
        <w:rPr>
          <w:rFonts w:ascii="Times New Roman" w:hAnsi="Times New Roman" w:cs="Times New Roman"/>
          <w:sz w:val="28"/>
          <w:szCs w:val="28"/>
        </w:rPr>
        <w:t xml:space="preserve">IV: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DD44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sz w:val="28"/>
          <w:szCs w:val="28"/>
        </w:rPr>
        <w:t>Byzanti</w:t>
      </w:r>
      <w:r>
        <w:rPr>
          <w:rFonts w:ascii="Times New Roman" w:hAnsi="Times New Roman" w:cs="Times New Roman"/>
          <w:sz w:val="28"/>
          <w:szCs w:val="28"/>
        </w:rPr>
        <w:t>ne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Empire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part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I, </w:t>
      </w:r>
      <w:proofErr w:type="spellStart"/>
      <w:r>
        <w:rPr>
          <w:rFonts w:ascii="Times New Roman" w:hAnsi="Times New Roman" w:cs="Times New Roman"/>
          <w:sz w:val="28"/>
          <w:szCs w:val="28"/>
        </w:rPr>
        <w:t>chapter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XIV.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717DB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P.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D443A">
        <w:rPr>
          <w:rFonts w:ascii="Times New Roman" w:hAnsi="Times New Roman" w:cs="Times New Roman"/>
          <w:sz w:val="28"/>
          <w:szCs w:val="28"/>
        </w:rPr>
        <w:t>593</w:t>
      </w:r>
      <w:r w:rsidRPr="006717DB">
        <w:rPr>
          <w:rFonts w:ascii="Times New Roman" w:hAnsi="Times New Roman"/>
          <w:sz w:val="28"/>
          <w:szCs w:val="28"/>
        </w:rPr>
        <w:t>–</w:t>
      </w:r>
      <w:r w:rsidRPr="00DD443A">
        <w:rPr>
          <w:rFonts w:ascii="Times New Roman" w:hAnsi="Times New Roman" w:cs="Times New Roman"/>
          <w:sz w:val="28"/>
          <w:szCs w:val="28"/>
        </w:rPr>
        <w:t>637.</w:t>
      </w:r>
    </w:p>
    <w:p w:rsidR="00DF4D8E" w:rsidRPr="00073C2B" w:rsidRDefault="00073C2B" w:rsidP="00073C2B">
      <w:pPr>
        <w:pStyle w:val="a5"/>
        <w:numPr>
          <w:ilvl w:val="0"/>
          <w:numId w:val="2"/>
        </w:numPr>
        <w:spacing w:line="360" w:lineRule="auto"/>
        <w:ind w:left="0"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Treadgold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W. A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History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of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the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Byzantine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State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and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Society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/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Warren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Treadgold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proofErr w:type="spellStart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Stanford</w:t>
      </w:r>
      <w:proofErr w:type="spellEnd"/>
      <w:r w:rsidRPr="00DD443A">
        <w:rPr>
          <w:rFonts w:ascii="Times New Roman" w:hAnsi="Times New Roman" w:cs="Times New Roman"/>
          <w:color w:val="000000" w:themeColor="text1"/>
          <w:sz w:val="28"/>
          <w:szCs w:val="28"/>
        </w:rPr>
        <w:t>, 1997 – 1044 p</w:t>
      </w:r>
    </w:p>
    <w:p w:rsidR="00DF4D8E" w:rsidRPr="00DF4D8E" w:rsidRDefault="00DF4D8E" w:rsidP="00DF4D8E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en-US" w:eastAsia="uk-UA"/>
        </w:rPr>
      </w:pPr>
    </w:p>
    <w:p w:rsidR="00DF4D8E" w:rsidRDefault="00DF4D8E" w:rsidP="00DF4D8E">
      <w:pPr>
        <w:spacing w:after="0" w:line="360" w:lineRule="auto"/>
        <w:ind w:firstLine="851"/>
        <w:jc w:val="both"/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en-US" w:eastAsia="uk-UA"/>
        </w:rPr>
      </w:pP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Также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, можна 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  <w:t>отправлять и картинки к тексту. Они должны быть подписаны (автор изображения, название, год создания, откуда взято). Картинки нужно помещать в самом тексте и подписать их.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val="en-US" w:eastAsia="uk-UA"/>
        </w:rPr>
        <w:t xml:space="preserve"> </w:t>
      </w:r>
      <w:r w:rsidRPr="00475B06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Список </w:t>
      </w:r>
      <w:proofErr w:type="spellStart"/>
      <w:r w:rsidRPr="00475B06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использованной</w:t>
      </w:r>
      <w:proofErr w:type="spellEnd"/>
      <w:r w:rsidRPr="00475B06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475B06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литературы</w:t>
      </w:r>
      <w:proofErr w:type="spellEnd"/>
      <w:r w:rsidRPr="00475B06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с заголовком «</w:t>
      </w:r>
      <w:proofErr w:type="spellStart"/>
      <w:r w:rsidRPr="00475B06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Примечания</w:t>
      </w:r>
      <w:proofErr w:type="spellEnd"/>
      <w:r w:rsidRPr="00475B06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» 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475B06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выносится</w:t>
      </w:r>
      <w:proofErr w:type="spellEnd"/>
      <w:r w:rsidRPr="00475B06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в </w:t>
      </w:r>
      <w:proofErr w:type="spellStart"/>
      <w:r w:rsidRPr="00475B06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конец</w:t>
      </w:r>
      <w:proofErr w:type="spellEnd"/>
      <w:r w:rsidRPr="00475B06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475B06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статьи</w:t>
      </w:r>
      <w:proofErr w:type="spellEnd"/>
      <w:r w:rsidRPr="00475B06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.</w:t>
      </w:r>
    </w:p>
    <w:p w:rsidR="00DF4D8E" w:rsidRPr="00E16E2A" w:rsidRDefault="00DF4D8E" w:rsidP="00DF4D8E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</w:pPr>
      <w:r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ru-RU" w:eastAsia="uk-UA"/>
        </w:rPr>
        <w:t xml:space="preserve">Журнал публикуется дважды в год. </w:t>
      </w:r>
      <w:proofErr w:type="spellStart"/>
      <w:r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ru-RU" w:eastAsia="uk-UA"/>
        </w:rPr>
        <w:t>Прийом</w:t>
      </w:r>
      <w:proofErr w:type="spellEnd"/>
      <w:r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ru-RU" w:eastAsia="uk-UA"/>
        </w:rPr>
        <w:t xml:space="preserve"> статей до сл</w:t>
      </w:r>
      <w:r w:rsidR="00073C2B"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ru-RU" w:eastAsia="uk-UA"/>
        </w:rPr>
        <w:t>едующего номера сборника – до 1 февраля 2017</w:t>
      </w:r>
      <w:r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ru-RU" w:eastAsia="uk-UA"/>
        </w:rPr>
        <w:t xml:space="preserve"> г. </w:t>
      </w:r>
    </w:p>
    <w:p w:rsidR="00DF4D8E" w:rsidRDefault="00DF4D8E" w:rsidP="00DF4D8E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  <w:lastRenderedPageBreak/>
        <w:t xml:space="preserve">Отправлять статью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  <w:t>нажно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uk-UA"/>
        </w:rPr>
        <w:t xml:space="preserve"> на этот </w:t>
      </w:r>
      <w:r w:rsidRPr="008C3C87">
        <w:rPr>
          <w:rFonts w:ascii="Times New Roman" w:hAnsi="Times New Roman"/>
          <w:b/>
          <w:sz w:val="28"/>
          <w:szCs w:val="28"/>
          <w:lang w:val="en-US"/>
        </w:rPr>
        <w:t>e-mail</w:t>
      </w:r>
      <w:r w:rsidRPr="008C3C87">
        <w:rPr>
          <w:rFonts w:ascii="Times New Roman" w:hAnsi="Times New Roman"/>
          <w:sz w:val="28"/>
          <w:szCs w:val="28"/>
          <w:lang w:val="en-US"/>
        </w:rPr>
        <w:t xml:space="preserve">: </w:t>
      </w:r>
      <w:hyperlink r:id="rId7" w:history="1">
        <w:r w:rsidRPr="008C3C87">
          <w:rPr>
            <w:rStyle w:val="a3"/>
            <w:rFonts w:ascii="Times New Roman" w:hAnsi="Times New Roman"/>
            <w:sz w:val="28"/>
            <w:szCs w:val="28"/>
          </w:rPr>
          <w:t>dymydyuk_da@ukr.net</w:t>
        </w:r>
      </w:hyperlink>
      <w:r w:rsidRPr="008C3C87">
        <w:rPr>
          <w:rFonts w:ascii="Times New Roman" w:hAnsi="Times New Roman"/>
          <w:sz w:val="28"/>
          <w:szCs w:val="28"/>
          <w:lang w:val="en-US"/>
        </w:rPr>
        <w:t xml:space="preserve"> (</w:t>
      </w:r>
      <w:r>
        <w:rPr>
          <w:rFonts w:ascii="Times New Roman" w:hAnsi="Times New Roman"/>
          <w:sz w:val="28"/>
          <w:szCs w:val="28"/>
          <w:lang w:val="ru-RU"/>
        </w:rPr>
        <w:t xml:space="preserve">Дмитрий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Димидюк</w:t>
      </w:r>
      <w:proofErr w:type="spellEnd"/>
      <w:r w:rsidRPr="008C3C87">
        <w:rPr>
          <w:rFonts w:ascii="Times New Roman" w:hAnsi="Times New Roman"/>
          <w:sz w:val="28"/>
          <w:szCs w:val="28"/>
          <w:lang w:val="en-US"/>
        </w:rPr>
        <w:t>)</w:t>
      </w:r>
    </w:p>
    <w:p w:rsidR="00DF4D8E" w:rsidRPr="00475B06" w:rsidRDefault="00DF4D8E" w:rsidP="00DF4D8E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  <w:szCs w:val="28"/>
          <w:lang w:val="en-US"/>
        </w:rPr>
      </w:pPr>
      <w:r w:rsidRPr="00475B06">
        <w:rPr>
          <w:rFonts w:ascii="Times New Roman" w:hAnsi="Times New Roman"/>
          <w:b/>
          <w:sz w:val="28"/>
          <w:szCs w:val="28"/>
          <w:lang w:val="ru-RU"/>
        </w:rPr>
        <w:t>Контакты</w:t>
      </w:r>
      <w:r w:rsidRPr="00475B06">
        <w:rPr>
          <w:rFonts w:ascii="Times New Roman" w:hAnsi="Times New Roman"/>
          <w:b/>
          <w:sz w:val="28"/>
          <w:szCs w:val="28"/>
          <w:lang w:val="en-US"/>
        </w:rPr>
        <w:t>:</w:t>
      </w:r>
    </w:p>
    <w:p w:rsidR="00DF4D8E" w:rsidRPr="00475B06" w:rsidRDefault="00DF4D8E" w:rsidP="00DF4D8E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0561E5">
        <w:rPr>
          <w:rFonts w:ascii="Times New Roman" w:hAnsi="Times New Roman"/>
          <w:b/>
          <w:sz w:val="28"/>
          <w:szCs w:val="28"/>
        </w:rPr>
        <w:t>e–mail</w:t>
      </w:r>
      <w:proofErr w:type="spellEnd"/>
      <w:r w:rsidRPr="000561E5">
        <w:rPr>
          <w:rFonts w:ascii="Times New Roman" w:hAnsi="Times New Roman"/>
          <w:b/>
          <w:sz w:val="28"/>
          <w:szCs w:val="28"/>
        </w:rPr>
        <w:t>:</w:t>
      </w:r>
      <w:r w:rsidRPr="000561E5">
        <w:rPr>
          <w:rFonts w:ascii="Times New Roman" w:hAnsi="Times New Roman"/>
          <w:sz w:val="28"/>
          <w:szCs w:val="28"/>
        </w:rPr>
        <w:t xml:space="preserve"> </w:t>
      </w:r>
      <w:hyperlink r:id="rId8" w:history="1">
        <w:r w:rsidRPr="000561E5">
          <w:rPr>
            <w:rStyle w:val="a3"/>
            <w:rFonts w:ascii="Times New Roman" w:hAnsi="Times New Roman"/>
            <w:sz w:val="28"/>
            <w:szCs w:val="28"/>
          </w:rPr>
          <w:t>dymydyuk_da@ukr.net</w:t>
        </w:r>
      </w:hyperlink>
      <w:r>
        <w:rPr>
          <w:lang w:val="en-US"/>
        </w:rPr>
        <w:t xml:space="preserve"> </w:t>
      </w:r>
      <w:r w:rsidRPr="008C3C87">
        <w:rPr>
          <w:rFonts w:ascii="Times New Roman" w:hAnsi="Times New Roman"/>
          <w:sz w:val="28"/>
          <w:szCs w:val="28"/>
          <w:lang w:val="en-US"/>
        </w:rPr>
        <w:t>(</w:t>
      </w:r>
      <w:r>
        <w:rPr>
          <w:rFonts w:ascii="Times New Roman" w:hAnsi="Times New Roman"/>
          <w:sz w:val="28"/>
          <w:szCs w:val="28"/>
          <w:lang w:val="ru-RU"/>
        </w:rPr>
        <w:t xml:space="preserve">Дмитрий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Димидюк</w:t>
      </w:r>
      <w:proofErr w:type="spellEnd"/>
      <w:r w:rsidRPr="008C3C87">
        <w:rPr>
          <w:rFonts w:ascii="Times New Roman" w:hAnsi="Times New Roman"/>
          <w:sz w:val="28"/>
          <w:szCs w:val="28"/>
          <w:lang w:val="en-US"/>
        </w:rPr>
        <w:t>)</w:t>
      </w:r>
    </w:p>
    <w:p w:rsidR="00DF4D8E" w:rsidRPr="000561E5" w:rsidRDefault="0004196A" w:rsidP="00DF4D8E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hyperlink r:id="rId9" w:history="1">
        <w:proofErr w:type="spellStart"/>
        <w:r w:rsidR="00DF4D8E">
          <w:rPr>
            <w:rStyle w:val="a3"/>
            <w:rFonts w:ascii="Times New Roman" w:hAnsi="Times New Roman"/>
            <w:sz w:val="28"/>
            <w:szCs w:val="28"/>
          </w:rPr>
          <w:t>Страница</w:t>
        </w:r>
        <w:proofErr w:type="spellEnd"/>
        <w:r w:rsidR="00DF4D8E">
          <w:rPr>
            <w:rStyle w:val="a3"/>
            <w:rFonts w:ascii="Times New Roman" w:hAnsi="Times New Roman"/>
            <w:sz w:val="28"/>
            <w:szCs w:val="28"/>
          </w:rPr>
          <w:t xml:space="preserve"> в VK</w:t>
        </w:r>
      </w:hyperlink>
    </w:p>
    <w:p w:rsidR="00DF4D8E" w:rsidRPr="000561E5" w:rsidRDefault="0004196A" w:rsidP="00DF4D8E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hyperlink r:id="rId10" w:history="1">
        <w:proofErr w:type="spellStart"/>
        <w:r w:rsidR="00DF4D8E">
          <w:rPr>
            <w:rStyle w:val="a3"/>
            <w:rFonts w:ascii="Times New Roman" w:hAnsi="Times New Roman"/>
            <w:sz w:val="28"/>
            <w:szCs w:val="28"/>
          </w:rPr>
          <w:t>Страница</w:t>
        </w:r>
        <w:proofErr w:type="spellEnd"/>
        <w:r w:rsidR="00DF4D8E">
          <w:rPr>
            <w:rStyle w:val="a3"/>
            <w:rFonts w:ascii="Times New Roman" w:hAnsi="Times New Roman"/>
            <w:sz w:val="28"/>
            <w:szCs w:val="28"/>
          </w:rPr>
          <w:t xml:space="preserve"> y </w:t>
        </w:r>
        <w:proofErr w:type="spellStart"/>
        <w:r w:rsidR="00DF4D8E">
          <w:rPr>
            <w:rStyle w:val="a3"/>
            <w:rFonts w:ascii="Times New Roman" w:hAnsi="Times New Roman"/>
            <w:sz w:val="28"/>
            <w:szCs w:val="28"/>
          </w:rPr>
          <w:t>Facebook</w:t>
        </w:r>
        <w:proofErr w:type="spellEnd"/>
      </w:hyperlink>
    </w:p>
    <w:p w:rsidR="00DF4D8E" w:rsidRDefault="0004196A" w:rsidP="00DF4D8E">
      <w:pPr>
        <w:spacing w:after="0" w:line="360" w:lineRule="auto"/>
        <w:ind w:firstLine="851"/>
        <w:jc w:val="both"/>
        <w:rPr>
          <w:lang w:val="ru-RU"/>
        </w:rPr>
      </w:pPr>
      <w:hyperlink r:id="rId11" w:history="1">
        <w:r w:rsidR="00DF4D8E">
          <w:rPr>
            <w:rStyle w:val="a3"/>
            <w:rFonts w:ascii="Times New Roman" w:hAnsi="Times New Roman"/>
            <w:sz w:val="28"/>
            <w:szCs w:val="28"/>
          </w:rPr>
          <w:t xml:space="preserve">Сайт </w:t>
        </w:r>
        <w:proofErr w:type="spellStart"/>
        <w:r w:rsidR="00DF4D8E">
          <w:rPr>
            <w:rStyle w:val="a3"/>
            <w:rFonts w:ascii="Times New Roman" w:hAnsi="Times New Roman"/>
            <w:sz w:val="28"/>
            <w:szCs w:val="28"/>
          </w:rPr>
          <w:t>Львовского</w:t>
        </w:r>
        <w:proofErr w:type="spellEnd"/>
        <w:r w:rsidR="00DF4D8E">
          <w:rPr>
            <w:rStyle w:val="a3"/>
            <w:rFonts w:ascii="Times New Roman" w:hAnsi="Times New Roman"/>
            <w:sz w:val="28"/>
            <w:szCs w:val="28"/>
          </w:rPr>
          <w:t xml:space="preserve"> </w:t>
        </w:r>
        <w:proofErr w:type="spellStart"/>
        <w:r w:rsidR="00DF4D8E">
          <w:rPr>
            <w:rStyle w:val="a3"/>
            <w:rFonts w:ascii="Times New Roman" w:hAnsi="Times New Roman"/>
            <w:sz w:val="28"/>
            <w:szCs w:val="28"/>
          </w:rPr>
          <w:t>медиевистического</w:t>
        </w:r>
        <w:proofErr w:type="spellEnd"/>
        <w:r w:rsidR="00DF4D8E">
          <w:rPr>
            <w:rStyle w:val="a3"/>
            <w:rFonts w:ascii="Times New Roman" w:hAnsi="Times New Roman"/>
            <w:sz w:val="28"/>
            <w:szCs w:val="28"/>
          </w:rPr>
          <w:t xml:space="preserve"> клуба</w:t>
        </w:r>
      </w:hyperlink>
    </w:p>
    <w:p w:rsidR="00F25199" w:rsidRDefault="00F25199"/>
    <w:sectPr w:rsidR="00F25199" w:rsidSect="00F2519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E0719"/>
    <w:multiLevelType w:val="hybridMultilevel"/>
    <w:tmpl w:val="103E929A"/>
    <w:lvl w:ilvl="0" w:tplc="0422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2CAF7808"/>
    <w:multiLevelType w:val="hybridMultilevel"/>
    <w:tmpl w:val="44A00556"/>
    <w:lvl w:ilvl="0" w:tplc="0422000F">
      <w:start w:val="1"/>
      <w:numFmt w:val="decimal"/>
      <w:lvlText w:val="%1."/>
      <w:lvlJc w:val="left"/>
      <w:pPr>
        <w:ind w:left="1571" w:hanging="360"/>
      </w:pPr>
    </w:lvl>
    <w:lvl w:ilvl="1" w:tplc="04220019" w:tentative="1">
      <w:start w:val="1"/>
      <w:numFmt w:val="lowerLetter"/>
      <w:lvlText w:val="%2."/>
      <w:lvlJc w:val="left"/>
      <w:pPr>
        <w:ind w:left="2291" w:hanging="360"/>
      </w:pPr>
    </w:lvl>
    <w:lvl w:ilvl="2" w:tplc="0422001B" w:tentative="1">
      <w:start w:val="1"/>
      <w:numFmt w:val="lowerRoman"/>
      <w:lvlText w:val="%3."/>
      <w:lvlJc w:val="right"/>
      <w:pPr>
        <w:ind w:left="3011" w:hanging="180"/>
      </w:pPr>
    </w:lvl>
    <w:lvl w:ilvl="3" w:tplc="0422000F" w:tentative="1">
      <w:start w:val="1"/>
      <w:numFmt w:val="decimal"/>
      <w:lvlText w:val="%4."/>
      <w:lvlJc w:val="left"/>
      <w:pPr>
        <w:ind w:left="3731" w:hanging="360"/>
      </w:pPr>
    </w:lvl>
    <w:lvl w:ilvl="4" w:tplc="04220019" w:tentative="1">
      <w:start w:val="1"/>
      <w:numFmt w:val="lowerLetter"/>
      <w:lvlText w:val="%5."/>
      <w:lvlJc w:val="left"/>
      <w:pPr>
        <w:ind w:left="4451" w:hanging="360"/>
      </w:pPr>
    </w:lvl>
    <w:lvl w:ilvl="5" w:tplc="0422001B" w:tentative="1">
      <w:start w:val="1"/>
      <w:numFmt w:val="lowerRoman"/>
      <w:lvlText w:val="%6."/>
      <w:lvlJc w:val="right"/>
      <w:pPr>
        <w:ind w:left="5171" w:hanging="180"/>
      </w:pPr>
    </w:lvl>
    <w:lvl w:ilvl="6" w:tplc="0422000F" w:tentative="1">
      <w:start w:val="1"/>
      <w:numFmt w:val="decimal"/>
      <w:lvlText w:val="%7."/>
      <w:lvlJc w:val="left"/>
      <w:pPr>
        <w:ind w:left="5891" w:hanging="360"/>
      </w:pPr>
    </w:lvl>
    <w:lvl w:ilvl="7" w:tplc="04220019" w:tentative="1">
      <w:start w:val="1"/>
      <w:numFmt w:val="lowerLetter"/>
      <w:lvlText w:val="%8."/>
      <w:lvlJc w:val="left"/>
      <w:pPr>
        <w:ind w:left="6611" w:hanging="360"/>
      </w:pPr>
    </w:lvl>
    <w:lvl w:ilvl="8" w:tplc="0422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DF4D8E"/>
    <w:rsid w:val="0004196A"/>
    <w:rsid w:val="00073C2B"/>
    <w:rsid w:val="008A4E8B"/>
    <w:rsid w:val="00DF4D8E"/>
    <w:rsid w:val="00F25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D8E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DF4D8E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DF4D8E"/>
    <w:pPr>
      <w:ind w:left="720"/>
      <w:contextualSpacing/>
    </w:pPr>
  </w:style>
  <w:style w:type="paragraph" w:styleId="a5">
    <w:name w:val="footnote text"/>
    <w:basedOn w:val="a"/>
    <w:link w:val="a6"/>
    <w:uiPriority w:val="99"/>
    <w:unhideWhenUsed/>
    <w:rsid w:val="00073C2B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a6">
    <w:name w:val="Текст виноски Знак"/>
    <w:basedOn w:val="a0"/>
    <w:link w:val="a5"/>
    <w:uiPriority w:val="99"/>
    <w:rsid w:val="00073C2B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ymydyuk_da@ukr.ne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dymydyuk_da@ukr.ne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ay.kiev.ua/uk/article/cuspilstvo/natalya&#8211;yakovenko&#8211;pidruchnik&#8211;ukrayinskoyi&#8211;istoriyi&#8211;zalishaietsya&#8211;bastionom&#8211;ura" TargetMode="External"/><Relationship Id="rId11" Type="http://schemas.openxmlformats.org/officeDocument/2006/relationships/hyperlink" Target="https://lvivmedievalclub.wordpress.com/" TargetMode="External"/><Relationship Id="rId5" Type="http://schemas.openxmlformats.org/officeDocument/2006/relationships/hyperlink" Target="http://www.worldislamlaw.ru/archives/126" TargetMode="External"/><Relationship Id="rId10" Type="http://schemas.openxmlformats.org/officeDocument/2006/relationships/hyperlink" Target="https://www.facebook.com/pages/&#1051;&#1100;&#1074;&#1110;&#1074;&#1089;&#1100;&#1082;&#1080;&#1081;&#8211;&#1084;&#1077;&#1076;&#1110;&#1108;&#1074;&#1110;&#1089;&#1090;&#1080;&#1095;&#1085;&#1080;&#1081;&#8211;&#1082;&#1083;&#1091;&#1073;/24533618231662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lviv_medieval_clu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2302</Words>
  <Characters>1313</Characters>
  <Application>Microsoft Office Word</Application>
  <DocSecurity>0</DocSecurity>
  <Lines>10</Lines>
  <Paragraphs>7</Paragraphs>
  <ScaleCrop>false</ScaleCrop>
  <Company/>
  <LinksUpToDate>false</LinksUpToDate>
  <CharactersWithSpaces>3608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2016-03-08T21:11:00Z</dcterms:created>
  <dcterms:modified xsi:type="dcterms:W3CDTF">2016-10-21T19:51:00Z</dcterms:modified>
</cp:coreProperties>
</file>